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60" w:line="240" w:lineRule="auto"/>
        <w:ind w:left="0" w:right="0" w:firstLine="0"/>
        <w:jc w:val="left"/>
        <w:rPr>
          <w:outline w:val="0"/>
          <w:color w:val="13333a"/>
          <w:sz w:val="36"/>
          <w:szCs w:val="36"/>
          <w:shd w:val="clear" w:color="auto" w:fill="ffffff"/>
          <w:rtl w:val="0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6"/>
          <w:szCs w:val="36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Urge Surfing Worksheet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fr-FR"/>
          <w14:textFill>
            <w14:solidFill>
              <w14:srgbClr w14:val="13343B"/>
            </w14:solidFill>
          </w14:textFill>
        </w:rPr>
        <w:t>Instructions: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 xml:space="preserve">Complete this worksheet before using media for relief, recreation, relaxation, or retaliation. This is a mindful </w:t>
      </w:r>
      <w:r>
        <w:rPr>
          <w:outline w:val="0"/>
          <w:color w:val="13333a"/>
          <w:sz w:val="32"/>
          <w:szCs w:val="32"/>
          <w:shd w:val="clear" w:color="auto" w:fill="fcfcf8"/>
          <w:rtl w:val="1"/>
          <w:lang w:val="ar-SA" w:bidi="ar-SA"/>
          <w14:textFill>
            <w14:solidFill>
              <w14:srgbClr w14:val="13343B"/>
            </w14:solidFill>
          </w14:textFill>
        </w:rPr>
        <w:t>“</w:t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de-DE"/>
          <w14:textFill>
            <w14:solidFill>
              <w14:srgbClr w14:val="13343B"/>
            </w14:solidFill>
          </w14:textFill>
        </w:rPr>
        <w:t>pause</w:t>
      </w:r>
      <w:r>
        <w:rPr>
          <w:outline w:val="0"/>
          <w:color w:val="13333a"/>
          <w:sz w:val="32"/>
          <w:szCs w:val="32"/>
          <w:shd w:val="clear" w:color="auto" w:fill="fcfcf8"/>
          <w:rtl w:val="0"/>
          <w14:textFill>
            <w14:solidFill>
              <w14:srgbClr w14:val="13343B"/>
            </w14:solidFill>
          </w14:textFill>
        </w:rPr>
        <w:t>”—</w:t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a way to check in with yourself and make a conscious choice.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Important: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Filling out this worksheet does not mean you</w:t>
      </w:r>
      <w:r>
        <w:rPr>
          <w:outline w:val="0"/>
          <w:color w:val="13333a"/>
          <w:sz w:val="32"/>
          <w:szCs w:val="32"/>
          <w:shd w:val="clear" w:color="auto" w:fill="fcfcf8"/>
          <w:rtl w:val="1"/>
          <w14:textFill>
            <w14:solidFill>
              <w14:srgbClr w14:val="13343B"/>
            </w14:solidFill>
          </w14:textFill>
        </w:rPr>
        <w:t>’</w:t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re forbidden from using media. If, after completing it, you still wish to use media, give yourself permission to do so</w:t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—</w:t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consciously, not compulsively. However, please commit to answering every question in order, without skipping ahead.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3333a"/>
          <w:sz w:val="32"/>
          <w:szCs w:val="32"/>
          <w:shd w:val="clear" w:color="auto" w:fill="e7e7e3"/>
          <w:rtl w:val="0"/>
          <w14:textFill>
            <w14:solidFill>
              <w14:srgbClr w14:val="13343B"/>
            </w14:solidFill>
          </w14:textFill>
        </w:rPr>
      </w:pPr>
    </w:p>
    <w:p>
      <w:pPr>
        <w:pStyle w:val="Default"/>
        <w:bidi w:val="0"/>
        <w:spacing w:before="0" w:after="80" w:line="240" w:lineRule="auto"/>
        <w:ind w:left="0" w:right="0" w:firstLine="0"/>
        <w:jc w:val="left"/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Step-by-Step Process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Pause and Breathe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Close your eyes and take 3 deep breaths in through your nose and out through your mouth.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fr-FR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fr-FR"/>
          <w14:textFill>
            <w14:solidFill>
              <w14:srgbClr w14:val="13343B"/>
            </w14:solidFill>
          </w14:textFill>
        </w:rPr>
        <w:t>Acceptance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Accept how you</w:t>
      </w:r>
      <w:r>
        <w:rPr>
          <w:outline w:val="0"/>
          <w:color w:val="13333a"/>
          <w:sz w:val="32"/>
          <w:szCs w:val="32"/>
          <w:shd w:val="clear" w:color="auto" w:fill="fcfcf8"/>
          <w:rtl w:val="1"/>
          <w14:textFill>
            <w14:solidFill>
              <w14:srgbClr w14:val="13343B"/>
            </w14:solidFill>
          </w14:textFill>
        </w:rPr>
        <w:t>’</w:t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re feeling right now. Accept the urge, accept yourself, and accept your life as it is. Let go of judgment.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Self-Appreciation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Find something</w:t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—</w:t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no matter how small</w:t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—</w:t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that you appreciate about yourself right now. (Completing this worksheet counts!)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Celebrate Your Life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Calculate the number of days you</w:t>
      </w:r>
      <w:r>
        <w:rPr>
          <w:outline w:val="0"/>
          <w:color w:val="13333a"/>
          <w:sz w:val="32"/>
          <w:szCs w:val="32"/>
          <w:shd w:val="clear" w:color="auto" w:fill="fcfcf8"/>
          <w:rtl w:val="1"/>
          <w14:textFill>
            <w14:solidFill>
              <w14:srgbClr w14:val="13343B"/>
            </w14:solidFill>
          </w14:textFill>
        </w:rPr>
        <w:t>’</w:t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ve been alive: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Multiply your age by 365.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Add the days since your last birthday.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Write the total here: __________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Congratulate yourself for making it this far!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Sing!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Sing any song for up to one minute. It doesn</w:t>
      </w:r>
      <w:r>
        <w:rPr>
          <w:outline w:val="0"/>
          <w:color w:val="13333a"/>
          <w:sz w:val="32"/>
          <w:szCs w:val="32"/>
          <w:shd w:val="clear" w:color="auto" w:fill="fcfcf8"/>
          <w:rtl w:val="1"/>
          <w14:textFill>
            <w14:solidFill>
              <w14:srgbClr w14:val="13343B"/>
            </w14:solidFill>
          </w14:textFill>
        </w:rPr>
        <w:t>’</w:t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t have to be good</w:t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—</w:t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just have fun.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Find Humor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Notice something funny about this moment (maybe your singing!).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Reflect on Your Intention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For one minute, write what you hope to get from using media right now. What do you think it will give you?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Recall a Difficult Media Experience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Close your eyes for 30 seconds. Remember one of your worst media binges.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Reality Check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Did you get what you wanted from media during that binge? Did it deliver on its promise?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Aftermath Reflection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Write for one minute about how you felt after that binge. What did you think about yourself and your life?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Life Inventory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Of the total days you</w:t>
      </w:r>
      <w:r>
        <w:rPr>
          <w:outline w:val="0"/>
          <w:color w:val="13333a"/>
          <w:sz w:val="32"/>
          <w:szCs w:val="32"/>
          <w:shd w:val="clear" w:color="auto" w:fill="fcfcf8"/>
          <w:rtl w:val="1"/>
          <w14:textFill>
            <w14:solidFill>
              <w14:srgbClr w14:val="13343B"/>
            </w14:solidFill>
          </w14:textFill>
        </w:rPr>
        <w:t>’</w:t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ve been alive, estimate what fraction you</w:t>
      </w:r>
      <w:r>
        <w:rPr>
          <w:outline w:val="0"/>
          <w:color w:val="13333a"/>
          <w:sz w:val="32"/>
          <w:szCs w:val="32"/>
          <w:shd w:val="clear" w:color="auto" w:fill="fcfcf8"/>
          <w:rtl w:val="1"/>
          <w14:textFill>
            <w14:solidFill>
              <w14:srgbClr w14:val="13343B"/>
            </w14:solidFill>
          </w14:textFill>
        </w:rPr>
        <w:t>’</w:t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ve spent on media (e.g., 1/4, 1/3, 1/2, etc.): __________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In the last 10 years, how much of your life was spent binging on media? __________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14:textFill>
            <w14:solidFill>
              <w14:srgbClr w14:val="13343B"/>
            </w14:solidFill>
          </w14:textFill>
        </w:rPr>
        <w:t>Willingness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Are you willing to ask your Higher Power to remove your compulsion to use media right now? (Yes/No)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Serenity Pause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Pause for at least 15 seconds. Say the Serenity Prayer (or another calming prayer/affirmation).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14:textFill>
            <w14:solidFill>
              <w14:srgbClr w14:val="13343B"/>
            </w14:solidFill>
          </w14:textFill>
        </w:rPr>
        <w:t>Ask for Help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In your own words, ask your Higher Power to remove the compulsion to use media.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de-DE"/>
          <w14:textFill>
            <w14:solidFill>
              <w14:srgbClr w14:val="13343B"/>
            </w14:solidFill>
          </w14:textFill>
        </w:rPr>
        <w:t>Listen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Wait quietly and listen. (You may repeat your prayer up to three times.)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es-ES_tradnl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s-ES_tradnl"/>
          <w14:textFill>
            <w14:solidFill>
              <w14:srgbClr w14:val="13343B"/>
            </w14:solidFill>
          </w14:textFill>
        </w:rPr>
        <w:t>Gratitude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Write down at least one thing you</w:t>
      </w:r>
      <w:r>
        <w:rPr>
          <w:outline w:val="0"/>
          <w:color w:val="13333a"/>
          <w:sz w:val="32"/>
          <w:szCs w:val="32"/>
          <w:shd w:val="clear" w:color="auto" w:fill="fcfcf8"/>
          <w:rtl w:val="1"/>
          <w14:textFill>
            <w14:solidFill>
              <w14:srgbClr w14:val="13343B"/>
            </w14:solidFill>
          </w14:textFill>
        </w:rPr>
        <w:t>’</w:t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re grateful for right now.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Make Your Decision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it-IT"/>
          <w14:textFill>
            <w14:solidFill>
              <w14:srgbClr w14:val="13343B"/>
            </w14:solidFill>
          </w14:textFill>
        </w:rPr>
        <w:t>Decide: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I am choosing to (circle one): USE / NOT USE my media because _____________________________.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Alternative Activity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If you choose not to use media, what wonderful activity will you do instead?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Visualize Success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Imagine how you</w:t>
      </w:r>
      <w:r>
        <w:rPr>
          <w:outline w:val="0"/>
          <w:color w:val="13333a"/>
          <w:sz w:val="32"/>
          <w:szCs w:val="32"/>
          <w:shd w:val="clear" w:color="auto" w:fill="fcfcf8"/>
          <w:rtl w:val="1"/>
          <w14:textFill>
            <w14:solidFill>
              <w14:srgbClr w14:val="13343B"/>
            </w14:solidFill>
          </w14:textFill>
        </w:rPr>
        <w:t>’</w:t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ll feel after doing that alternative activity, especially at the end of the day. Write a few sentences: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Move Forward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Move into your next activity with clarity and enthusiasm, whatever you decided.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Repeat as Needed</w:t>
      </w:r>
      <w:r>
        <w:rPr>
          <w:outline w:val="0"/>
          <w:color w:val="13333a"/>
          <w:sz w:val="32"/>
          <w:szCs w:val="32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You can always return to this worksheet whenever you need support.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3333a"/>
          <w:sz w:val="32"/>
          <w:szCs w:val="32"/>
          <w:shd w:val="clear" w:color="auto" w:fill="e7e7e3"/>
          <w:rtl w:val="0"/>
          <w14:textFill>
            <w14:solidFill>
              <w14:srgbClr w14:val="1334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Remember: This worksheet is here to help you pause, reflect, and make empowered choices. You</w:t>
      </w:r>
      <w:r>
        <w:rPr>
          <w:outline w:val="0"/>
          <w:color w:val="13333a"/>
          <w:sz w:val="32"/>
          <w:szCs w:val="32"/>
          <w:shd w:val="clear" w:color="auto" w:fill="fcfcf8"/>
          <w:rtl w:val="1"/>
          <w14:textFill>
            <w14:solidFill>
              <w14:srgbClr w14:val="13343B"/>
            </w14:solidFill>
          </w14:textFill>
        </w:rPr>
        <w:t>’</w:t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re doing great</w:t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—</w:t>
      </w:r>
      <w:r>
        <w:rPr>
          <w:outline w:val="0"/>
          <w:color w:val="13333a"/>
          <w:sz w:val="32"/>
          <w:szCs w:val="32"/>
          <w:shd w:val="clear" w:color="auto" w:fill="fcfcf8"/>
          <w:rtl w:val="0"/>
          <w:lang w:val="en-US"/>
          <w14:textFill>
            <w14:solidFill>
              <w14:srgbClr w14:val="13343B"/>
            </w14:solidFill>
          </w14:textFill>
        </w:rPr>
        <w:t>one mindful moment at a time!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33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2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33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4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33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6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33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8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33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10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33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33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54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33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26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33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.0"/>
  </w:abstractNum>
  <w:abstractNum w:abstractNumId="3">
    <w:multiLevelType w:val="hybridMultilevel"/>
    <w:styleLink w:val="Bullet.0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4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33a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16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33a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33a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60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33a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3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33a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33a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76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33a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48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33a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Bullet.0">
    <w:name w:val="Bullet.0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