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outline w:val="0"/>
          <w:color w:val="598a38"/>
          <w:sz w:val="30"/>
          <w:szCs w:val="30"/>
          <w14:textFill>
            <w14:solidFill>
              <w14:srgbClr w14:val="5A8A39"/>
            </w14:solidFill>
          </w14:textFill>
        </w:rPr>
      </w:pPr>
      <w:r>
        <w:rPr>
          <w:b w:val="1"/>
          <w:bCs w:val="1"/>
          <w:outline w:val="0"/>
          <w:color w:val="598a38"/>
          <w:sz w:val="30"/>
          <w:szCs w:val="30"/>
          <w:rtl w:val="0"/>
          <w:lang w:val="en-US"/>
          <w14:textFill>
            <w14:solidFill>
              <w14:srgbClr w14:val="5A8A39"/>
            </w14:solidFill>
          </w14:textFill>
        </w:rPr>
        <w:t>The Nightly Eleventh Step Questions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The Big Book (page 86) offers a set of questions for end-of-day reflection. These are designed to help us see where we were aligned with spiritual principles</w:t>
      </w:r>
      <w:r>
        <w:rPr>
          <w:sz w:val="30"/>
          <w:szCs w:val="30"/>
          <w:rtl w:val="0"/>
          <w:lang w:val="en-US"/>
        </w:rPr>
        <w:t>—</w:t>
      </w:r>
      <w:r>
        <w:rPr>
          <w:sz w:val="30"/>
          <w:szCs w:val="30"/>
          <w:rtl w:val="0"/>
          <w:lang w:val="en-US"/>
        </w:rPr>
        <w:t>and where we fell short</w:t>
      </w:r>
      <w:r>
        <w:rPr>
          <w:sz w:val="30"/>
          <w:szCs w:val="30"/>
          <w:rtl w:val="0"/>
          <w:lang w:val="en-US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Was I resentful?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Was I selfish?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Was I dishonest?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Was I afraid?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Do I owe an apology?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Have I kept something to myself that should be discussed with another person at once?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Was I kind toward all?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Was I loving toward all?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What could I have done better?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Was I thinking of myself most of the time?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Did I think of what I could do for others?</w:t>
      </w:r>
    </w:p>
    <w:p>
      <w:pPr>
        <w:pStyle w:val="Body"/>
        <w:numPr>
          <w:ilvl w:val="0"/>
          <w:numId w:val="2"/>
        </w:numPr>
        <w:spacing w:line="288" w:lineRule="auto"/>
        <w:rPr>
          <w:sz w:val="30"/>
          <w:szCs w:val="30"/>
          <w:lang w:val="en-US"/>
        </w:rPr>
      </w:pPr>
      <w:r>
        <w:rPr>
          <w:sz w:val="30"/>
          <w:szCs w:val="30"/>
          <w:rtl w:val="0"/>
          <w:lang w:val="en-US"/>
        </w:rPr>
        <w:t>Did I think of what I could pack into the stream of life?</w:t>
      </w:r>
    </w:p>
    <w:p>
      <w:pPr>
        <w:pStyle w:val="Body"/>
        <w:rPr>
          <w:sz w:val="30"/>
          <w:szCs w:val="30"/>
        </w:rPr>
      </w:pPr>
    </w:p>
    <w:p>
      <w:pPr>
        <w:pStyle w:val="Body"/>
      </w:pPr>
      <w:r>
        <w:rPr>
          <w:sz w:val="30"/>
          <w:szCs w:val="30"/>
          <w:rtl w:val="0"/>
          <w:lang w:val="en-US"/>
        </w:rPr>
        <w:t>After reviewing these questions, we ask for God</w:t>
      </w:r>
      <w:r>
        <w:rPr>
          <w:sz w:val="30"/>
          <w:szCs w:val="30"/>
          <w:rtl w:val="1"/>
        </w:rPr>
        <w:t>’</w:t>
      </w:r>
      <w:r>
        <w:rPr>
          <w:sz w:val="30"/>
          <w:szCs w:val="30"/>
          <w:rtl w:val="0"/>
          <w:lang w:val="en-US"/>
        </w:rPr>
        <w:t>s forgiveness and guidance on what corrective measures to take.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4"/>
  </w:abstractNum>
  <w:abstractNum w:abstractNumId="1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7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4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1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8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6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