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tabs>
          <w:tab w:val="left" w:pos="6321"/>
        </w:tabs>
        <w:spacing w:before="0" w:after="120" w:line="247" w:lineRule="auto"/>
        <w:ind w:left="180" w:firstLine="0"/>
        <w:jc w:val="center"/>
        <w:rPr>
          <w:b w:val="1"/>
          <w:bCs w:val="1"/>
          <w:smallCap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b w:val="1"/>
          <w:bCs w:val="1"/>
          <w:outline w:val="0"/>
          <w:color w:val="241e20"/>
          <w:sz w:val="22"/>
          <w:szCs w:val="22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B2B EIGHTH STEP WORKSHEET </w:t>
      </w:r>
      <w:r>
        <w:rPr>
          <w:b w:val="1"/>
          <w:bCs w:val="1"/>
          <w:outline w:val="0"/>
          <w:color w:val="241e20"/>
          <w:sz w:val="22"/>
          <w:szCs w:val="22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–</w:t>
      </w:r>
      <w:r>
        <w:rPr>
          <w:b w:val="1"/>
          <w:bCs w:val="1"/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b w:val="1"/>
          <w:bCs w:val="1"/>
          <w:smallCap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People WE Have Harmed</w:t>
      </w:r>
    </w:p>
    <w:p>
      <w:pPr>
        <w:pStyle w:val="Body Text"/>
        <w:tabs>
          <w:tab w:val="left" w:pos="6321"/>
        </w:tabs>
        <w:spacing w:before="0" w:after="40" w:line="247" w:lineRule="auto"/>
        <w:ind w:left="180" w:firstLine="0"/>
        <w:rPr>
          <w:outline w:val="0"/>
          <w:color w:val="241e20"/>
          <w:spacing w:val="0"/>
          <w:u w:color="241e20"/>
          <w14:textFill>
            <w14:solidFill>
              <w14:srgbClr w14:val="241E20"/>
            </w14:solidFill>
          </w14:textFill>
        </w:rPr>
      </w:pPr>
      <w:r>
        <w:rPr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Complete this form one</w:t>
      </w:r>
      <w:r>
        <w:rPr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column</w:t>
      </w:r>
      <w:r>
        <w:rPr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at</w:t>
      </w:r>
      <w:r>
        <w:rPr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a</w:t>
      </w:r>
      <w:r>
        <w:rPr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time,</w:t>
      </w:r>
      <w:r>
        <w:rPr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from </w:t>
      </w:r>
      <w:r>
        <w:rPr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top</w:t>
      </w:r>
      <w:r>
        <w:rPr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to</w:t>
      </w:r>
      <w:r>
        <w:rPr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bottom. </w:t>
      </w:r>
      <w:r>
        <w:rPr>
          <w:b w:val="1"/>
          <w:bCs w:val="1"/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Do</w:t>
      </w:r>
      <w:r>
        <w:rPr>
          <w:b w:val="1"/>
          <w:bCs w:val="1"/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b w:val="1"/>
          <w:bCs w:val="1"/>
          <w:outline w:val="0"/>
          <w:color w:val="241e2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NOT</w:t>
      </w:r>
      <w:r>
        <w:rPr>
          <w:b w:val="1"/>
          <w:bCs w:val="1"/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go across each row</w:t>
      </w:r>
      <w:r>
        <w:rPr>
          <w:outline w:val="0"/>
          <w:color w:val="241e20"/>
          <w:spacing w:val="0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before="0" w:after="40" w:line="247" w:lineRule="auto"/>
        <w:ind w:right="0"/>
        <w:jc w:val="left"/>
        <w:rPr>
          <w:sz w:val="18"/>
          <w:szCs w:val="18"/>
          <w:rtl w:val="0"/>
          <w:lang w:val="en-US"/>
        </w:rPr>
      </w:pP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Big</w:t>
      </w:r>
      <w:r>
        <w:rPr>
          <w:outline w:val="0"/>
          <w:color w:val="241e20"/>
          <w:spacing w:val="-3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Book,</w:t>
      </w:r>
      <w:r>
        <w:rPr>
          <w:outline w:val="0"/>
          <w:color w:val="241e20"/>
          <w:spacing w:val="-4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b w:val="1"/>
          <w:bCs w:val="1"/>
          <w:outline w:val="0"/>
          <w:color w:val="538135"/>
          <w:sz w:val="18"/>
          <w:szCs w:val="18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page</w:t>
      </w:r>
      <w:r>
        <w:rPr>
          <w:b w:val="1"/>
          <w:bCs w:val="1"/>
          <w:outline w:val="0"/>
          <w:color w:val="538135"/>
          <w:spacing w:val="-3"/>
          <w:sz w:val="18"/>
          <w:szCs w:val="18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</w:t>
      </w:r>
      <w:r>
        <w:rPr>
          <w:b w:val="1"/>
          <w:bCs w:val="1"/>
          <w:outline w:val="0"/>
          <w:color w:val="538135"/>
          <w:sz w:val="18"/>
          <w:szCs w:val="18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70</w:t>
      </w: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,</w:t>
      </w:r>
      <w:r>
        <w:rPr>
          <w:outline w:val="0"/>
          <w:color w:val="241e20"/>
          <w:spacing w:val="-4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paragraph</w:t>
      </w:r>
      <w:r>
        <w:rPr>
          <w:outline w:val="0"/>
          <w:color w:val="241e20"/>
          <w:spacing w:val="-3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3 states,</w:t>
      </w:r>
      <w:r>
        <w:rPr>
          <w:outline w:val="0"/>
          <w:color w:val="241e20"/>
          <w:spacing w:val="-3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i w:val="1"/>
          <w:iCs w:val="1"/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“</w:t>
      </w:r>
      <w:r>
        <w:rPr>
          <w:i w:val="1"/>
          <w:iCs w:val="1"/>
          <w:sz w:val="18"/>
          <w:szCs w:val="18"/>
          <w:rtl w:val="0"/>
          <w:lang w:val="en-US"/>
        </w:rPr>
        <w:t>We have listed the people we have hurt by our conduct and are willing to straighten out the past if we can.</w:t>
      </w:r>
      <w:r>
        <w:rPr>
          <w:i w:val="1"/>
          <w:iCs w:val="1"/>
          <w:sz w:val="18"/>
          <w:szCs w:val="18"/>
          <w:rtl w:val="0"/>
          <w:lang w:val="en-US"/>
        </w:rPr>
        <w:t>”</w:t>
      </w:r>
    </w:p>
    <w:p>
      <w:pPr>
        <w:pStyle w:val="Body Text"/>
        <w:numPr>
          <w:ilvl w:val="0"/>
          <w:numId w:val="3"/>
        </w:numPr>
        <w:bidi w:val="0"/>
        <w:spacing w:before="0" w:after="40" w:line="247" w:lineRule="auto"/>
        <w:ind w:right="0"/>
        <w:jc w:val="left"/>
        <w:rPr>
          <w:sz w:val="18"/>
          <w:szCs w:val="18"/>
          <w:rtl w:val="0"/>
          <w:lang w:val="en-US"/>
        </w:rPr>
      </w:pP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Big Book, </w:t>
      </w:r>
      <w:r>
        <w:rPr>
          <w:b w:val="1"/>
          <w:bCs w:val="1"/>
          <w:outline w:val="0"/>
          <w:color w:val="538135"/>
          <w:sz w:val="18"/>
          <w:szCs w:val="18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pages 58-62</w:t>
      </w: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contain examples of</w:t>
      </w:r>
      <w:r>
        <w:rPr>
          <w:outline w:val="0"/>
          <w:color w:val="241e20"/>
          <w:spacing w:val="-1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attitudes and defects that</w:t>
      </w:r>
      <w:r>
        <w:rPr>
          <w:outline w:val="0"/>
          <w:color w:val="241e20"/>
          <w:spacing w:val="-1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damage </w:t>
      </w:r>
      <w:r>
        <w:rPr>
          <w:outline w:val="0"/>
          <w:color w:val="241e20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our relationships and fuel self-seeking behavior that</w:t>
      </w:r>
      <w:r>
        <w:rPr>
          <w:outline w:val="0"/>
          <w:color w:val="241e20"/>
          <w:spacing w:val="-1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 xml:space="preserve"> </w:t>
      </w:r>
      <w:r>
        <w:rPr>
          <w:outline w:val="0"/>
          <w:color w:val="241e20"/>
          <w:spacing w:val="-2"/>
          <w:sz w:val="18"/>
          <w:szCs w:val="18"/>
          <w:u w:color="241e20"/>
          <w:rtl w:val="0"/>
          <w:lang w:val="en-US"/>
          <w14:textFill>
            <w14:solidFill>
              <w14:srgbClr w14:val="241E20"/>
            </w14:solidFill>
          </w14:textFill>
        </w:rPr>
        <w:t>harms others.</w:t>
      </w:r>
    </w:p>
    <w:p>
      <w:pPr>
        <w:pStyle w:val="Body Text"/>
        <w:numPr>
          <w:ilvl w:val="0"/>
          <w:numId w:val="2"/>
        </w:numPr>
        <w:bidi w:val="0"/>
        <w:spacing w:before="0" w:after="40" w:line="247" w:lineRule="auto"/>
        <w:ind w:right="0"/>
        <w:jc w:val="left"/>
        <w:rPr>
          <w:sz w:val="18"/>
          <w:szCs w:val="18"/>
          <w:rtl w:val="0"/>
          <w:lang w:val="en-US"/>
        </w:rPr>
      </w:pPr>
      <w:r>
        <w:rPr>
          <w:sz w:val="18"/>
          <w:szCs w:val="18"/>
          <w:rtl w:val="0"/>
          <w:lang w:val="en-US"/>
        </w:rPr>
        <w:t>Please refer to the</w:t>
      </w:r>
      <w:r>
        <w:rPr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“</w:t>
      </w:r>
      <w:r>
        <w:rPr>
          <w:b w:val="1"/>
          <w:bCs w:val="1"/>
          <w:i w:val="1"/>
          <w:iCs w:val="1"/>
          <w:outline w:val="0"/>
          <w:color w:val="538135"/>
          <w:sz w:val="18"/>
          <w:szCs w:val="18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My Part </w:t>
      </w:r>
      <w:r>
        <w:rPr>
          <w:b w:val="1"/>
          <w:bCs w:val="1"/>
          <w:i w:val="1"/>
          <w:iCs w:val="1"/>
          <w:outline w:val="0"/>
          <w:color w:val="538135"/>
          <w:sz w:val="18"/>
          <w:szCs w:val="18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– </w:t>
      </w:r>
      <w:r>
        <w:rPr>
          <w:b w:val="1"/>
          <w:bCs w:val="1"/>
          <w:i w:val="1"/>
          <w:iCs w:val="1"/>
          <w:outline w:val="0"/>
          <w:color w:val="538135"/>
          <w:sz w:val="18"/>
          <w:szCs w:val="18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Nature of Our Wrongs</w:t>
      </w:r>
      <w:r>
        <w:rPr>
          <w:i w:val="1"/>
          <w:iCs w:val="1"/>
          <w:sz w:val="18"/>
          <w:szCs w:val="18"/>
          <w:rtl w:val="0"/>
          <w:lang w:val="en-US"/>
        </w:rPr>
        <w:t>”</w:t>
      </w:r>
      <w:r>
        <w:rPr>
          <w:sz w:val="18"/>
          <w:szCs w:val="18"/>
          <w:rtl w:val="0"/>
          <w:lang w:val="en-US"/>
        </w:rPr>
        <w:t xml:space="preserve"> document for descriptors for some of the categories in Column 4. </w:t>
      </w:r>
    </w:p>
    <w:p>
      <w:pPr>
        <w:pStyle w:val="Body Text"/>
        <w:numPr>
          <w:ilvl w:val="0"/>
          <w:numId w:val="4"/>
        </w:numPr>
        <w:bidi w:val="0"/>
        <w:spacing w:before="0" w:after="180" w:line="247" w:lineRule="auto"/>
        <w:ind w:right="0"/>
        <w:jc w:val="left"/>
        <w:rPr>
          <w:sz w:val="18"/>
          <w:szCs w:val="18"/>
          <w:rtl w:val="0"/>
          <w:lang w:val="en-US"/>
        </w:rPr>
      </w:pPr>
      <w:r>
        <w:rPr>
          <w:sz w:val="18"/>
          <w:szCs w:val="18"/>
          <w:rtl w:val="0"/>
          <w:lang w:val="en-US"/>
        </w:rPr>
        <w:t xml:space="preserve">Big Book, page 73: </w:t>
      </w:r>
      <w:r>
        <w:rPr>
          <w:i w:val="1"/>
          <w:iCs w:val="1"/>
          <w:sz w:val="18"/>
          <w:szCs w:val="18"/>
          <w:rtl w:val="0"/>
          <w:lang w:val="en-US"/>
        </w:rPr>
        <w:t>“</w:t>
      </w:r>
      <w:r>
        <w:rPr>
          <w:i w:val="1"/>
          <w:iCs w:val="1"/>
          <w:sz w:val="18"/>
          <w:szCs w:val="18"/>
          <w:rtl w:val="0"/>
          <w:lang w:val="en-US"/>
        </w:rPr>
        <w:t>Time after time newcomers have tried to keep to themselves certain facts about their lives. Trying to avoid this humbling experience,</w:t>
      </w:r>
      <w:r>
        <w:rPr>
          <w:i w:val="1"/>
          <w:iCs w:val="1"/>
          <w:spacing w:val="40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they have turned to easier methods.</w:t>
      </w:r>
      <w:r>
        <w:rPr>
          <w:i w:val="1"/>
          <w:iCs w:val="1"/>
          <w:spacing w:val="-1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Almost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invariably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[got drunk on media again].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Having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persevered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with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rest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of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program,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wondered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why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fell.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We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think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reason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is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that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never completed their housecleaning.</w:t>
      </w:r>
      <w:r>
        <w:rPr>
          <w:i w:val="1"/>
          <w:iCs w:val="1"/>
          <w:spacing w:val="-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They took inventory all right but hung on to some of the worst items in stock.</w:t>
      </w:r>
      <w:r>
        <w:rPr>
          <w:i w:val="1"/>
          <w:iCs w:val="1"/>
          <w:spacing w:val="-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 xml:space="preserve">They only thought they had lost their egoism and fear; they only thought they had humbled themselves. </w:t>
      </w:r>
      <w:r>
        <w:rPr>
          <w:i w:val="1"/>
          <w:iCs w:val="1"/>
          <w:sz w:val="18"/>
          <w:szCs w:val="18"/>
          <w:rtl w:val="0"/>
          <w:lang w:val="en-US"/>
        </w:rPr>
        <w:t>…</w:t>
      </w:r>
      <w:r>
        <w:rPr>
          <w:i w:val="1"/>
          <w:iCs w:val="1"/>
          <w:sz w:val="18"/>
          <w:szCs w:val="18"/>
          <w:rtl w:val="0"/>
          <w:lang w:val="en-US"/>
        </w:rPr>
        <w:t xml:space="preserve">Coming to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their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z w:val="18"/>
          <w:szCs w:val="18"/>
          <w:rtl w:val="0"/>
          <w:lang w:val="en-US"/>
        </w:rPr>
        <w:t xml:space="preserve"> senses,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they are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z w:val="18"/>
          <w:szCs w:val="18"/>
          <w:rtl w:val="0"/>
          <w:lang w:val="en-US"/>
        </w:rPr>
        <w:t xml:space="preserve"> revolted at certain episodes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z w:val="18"/>
          <w:szCs w:val="18"/>
          <w:rtl w:val="0"/>
          <w:lang w:val="en-US"/>
        </w:rPr>
        <w:t xml:space="preserve"> vaguely remember. These memories are a nightmare.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tremble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to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think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someone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might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have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observed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them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z w:val="18"/>
          <w:szCs w:val="18"/>
          <w:rtl w:val="0"/>
          <w:lang w:val="en-US"/>
        </w:rPr>
        <w:t>.</w:t>
      </w:r>
      <w:r>
        <w:rPr>
          <w:i w:val="1"/>
          <w:iCs w:val="1"/>
          <w:spacing w:val="-1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As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fast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as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can,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push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these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memories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far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inside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themselves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z w:val="18"/>
          <w:szCs w:val="18"/>
          <w:rtl w:val="0"/>
          <w:lang w:val="en-US"/>
        </w:rPr>
        <w:t>.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pacing w:val="-3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hope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 xml:space="preserve">will never see the light of day.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They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z w:val="18"/>
          <w:szCs w:val="18"/>
          <w:rtl w:val="0"/>
          <w:lang w:val="en-US"/>
        </w:rPr>
        <w:t xml:space="preserve"> are under constant fear and tension</w:t>
      </w:r>
      <w:r>
        <w:rPr>
          <w:i w:val="1"/>
          <w:iCs w:val="1"/>
          <w:sz w:val="18"/>
          <w:szCs w:val="18"/>
          <w:rtl w:val="0"/>
          <w:lang w:val="en-US"/>
        </w:rPr>
        <w:t>—</w:t>
      </w:r>
      <w:r>
        <w:rPr>
          <w:i w:val="1"/>
          <w:iCs w:val="1"/>
          <w:sz w:val="18"/>
          <w:szCs w:val="18"/>
          <w:rtl w:val="0"/>
          <w:lang w:val="en-US"/>
        </w:rPr>
        <w:t xml:space="preserve">that makes for more 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[</w:t>
      </w:r>
      <w:r>
        <w:rPr>
          <w:i w:val="1"/>
          <w:iCs w:val="1"/>
          <w:sz w:val="18"/>
          <w:szCs w:val="18"/>
          <w:rtl w:val="0"/>
          <w:lang w:val="en-US"/>
        </w:rPr>
        <w:t>media drunkenness</w:t>
      </w:r>
      <w:r>
        <w:rPr>
          <w:i w:val="1"/>
          <w:iCs w:val="1"/>
          <w:outline w:val="0"/>
          <w:color w:val="a6a6a6"/>
          <w:sz w:val="18"/>
          <w:szCs w:val="18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]</w:t>
      </w:r>
      <w:r>
        <w:rPr>
          <w:i w:val="1"/>
          <w:iCs w:val="1"/>
          <w:sz w:val="18"/>
          <w:szCs w:val="18"/>
          <w:rtl w:val="0"/>
          <w:lang w:val="en-US"/>
        </w:rPr>
        <w:t>.</w:t>
      </w:r>
      <w:r>
        <w:rPr>
          <w:i w:val="1"/>
          <w:iCs w:val="1"/>
          <w:sz w:val="18"/>
          <w:szCs w:val="18"/>
          <w:rtl w:val="0"/>
          <w:lang w:val="en-US"/>
        </w:rPr>
        <w:t>”</w:t>
      </w:r>
      <w:r>
        <w:rPr>
          <w:sz w:val="18"/>
          <w:szCs w:val="18"/>
          <w:rtl w:val="0"/>
          <w:lang w:val="en-US"/>
        </w:rPr>
        <w:t xml:space="preserve"> </w:t>
      </w:r>
    </w:p>
    <w:tbl>
      <w:tblPr>
        <w:tblW w:w="15120" w:type="dxa"/>
        <w:jc w:val="left"/>
        <w:tblInd w:w="3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2"/>
        <w:gridCol w:w="292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3355"/>
      </w:tblGrid>
      <w:tr>
        <w:tblPrEx>
          <w:shd w:val="clear" w:color="auto" w:fill="4f81bd"/>
        </w:tblPrEx>
        <w:trPr>
          <w:trHeight w:val="450" w:hRule="atLeast"/>
          <w:tblHeader/>
        </w:trPr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  <w:jc w:val="center"/>
            </w:pPr>
            <w:r>
              <w:rPr>
                <w:b w:val="1"/>
                <w:bCs w:val="1"/>
                <w:smallCaps w:val="1"/>
                <w:outline w:val="0"/>
                <w:color w:val="538135"/>
                <w:sz w:val="20"/>
                <w:szCs w:val="20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Who was harmed by my conduct?</w:t>
            </w:r>
          </w:p>
        </w:tc>
        <w:tc>
          <w:tcPr>
            <w:tcW w:type="dxa" w:w="2920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  <w:jc w:val="center"/>
            </w:pPr>
            <w:r>
              <w:rPr>
                <w:b w:val="1"/>
                <w:bCs w:val="1"/>
                <w:smallCaps w:val="1"/>
                <w:outline w:val="0"/>
                <w:color w:val="538135"/>
                <w:sz w:val="20"/>
                <w:szCs w:val="20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What mistake or wrongdoing did I commit and what did I neglect to do?</w:t>
            </w:r>
          </w:p>
        </w:tc>
        <w:tc>
          <w:tcPr>
            <w:tcW w:type="dxa" w:w="3185"/>
            <w:gridSpan w:val="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7c95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  <w:jc w:val="center"/>
            </w:pPr>
            <w:r>
              <w:rPr>
                <w:b w:val="1"/>
                <w:bCs w:val="1"/>
                <w:smallCaps w:val="1"/>
                <w:outline w:val="0"/>
                <w:color w:val="ffffff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What</w:t>
            </w:r>
            <w:r>
              <w:rPr>
                <w:b w:val="1"/>
                <w:bCs w:val="1"/>
                <w:smallCaps w:val="1"/>
                <w:outline w:val="0"/>
                <w:color w:val="ffffff"/>
                <w:spacing w:val="-1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p</w:t>
            </w:r>
            <w:r>
              <w:rPr>
                <w:b w:val="1"/>
                <w:bCs w:val="1"/>
                <w:smallCaps w:val="1"/>
                <w:outline w:val="0"/>
                <w:color w:val="ffffff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art</w:t>
            </w:r>
            <w:r>
              <w:rPr>
                <w:b w:val="1"/>
                <w:bCs w:val="1"/>
                <w:smallCaps w:val="1"/>
                <w:outline w:val="0"/>
                <w:color w:val="ffffff"/>
                <w:spacing w:val="0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smallCaps w:val="1"/>
                <w:outline w:val="0"/>
                <w:color w:val="ffffff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of</w:t>
            </w:r>
            <w:r>
              <w:rPr>
                <w:b w:val="1"/>
                <w:bCs w:val="1"/>
                <w:smallCaps w:val="1"/>
                <w:outline w:val="0"/>
                <w:color w:val="ffffff"/>
                <w:spacing w:val="0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identity or the s</w:t>
            </w:r>
            <w:r>
              <w:rPr>
                <w:b w:val="1"/>
                <w:bCs w:val="1"/>
                <w:smallCaps w:val="1"/>
                <w:outline w:val="0"/>
                <w:color w:val="ffffff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elf</w:t>
            </w:r>
            <w:r>
              <w:rPr>
                <w:b w:val="1"/>
                <w:bCs w:val="1"/>
                <w:smallCaps w:val="1"/>
                <w:outline w:val="0"/>
                <w:color w:val="ffffff"/>
                <w:spacing w:val="0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has c</w:t>
            </w:r>
            <w:r>
              <w:rPr>
                <w:b w:val="1"/>
                <w:bCs w:val="1"/>
                <w:smallCaps w:val="1"/>
                <w:outline w:val="0"/>
                <w:color w:val="ffffff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aused</w:t>
            </w:r>
            <w:r>
              <w:rPr>
                <w:b w:val="1"/>
                <w:bCs w:val="1"/>
                <w:smallCaps w:val="1"/>
                <w:outline w:val="0"/>
                <w:color w:val="ffffff"/>
                <w:spacing w:val="0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this </w:t>
            </w:r>
            <w:r>
              <w:rPr>
                <w:b w:val="1"/>
                <w:bCs w:val="1"/>
                <w:smallCaps w:val="1"/>
                <w:outline w:val="0"/>
                <w:color w:val="ffffff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</w:t>
            </w:r>
            <w:r>
              <w:rPr>
                <w:b w:val="1"/>
                <w:bCs w:val="1"/>
                <w:smallCaps w:val="1"/>
                <w:outline w:val="0"/>
                <w:color w:val="ffffff"/>
                <w:spacing w:val="-1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arm?</w:t>
            </w:r>
          </w:p>
        </w:tc>
        <w:tc>
          <w:tcPr>
            <w:tcW w:type="dxa" w:w="3716"/>
            <w:gridSpan w:val="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3c899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auto"/>
              <w:jc w:val="center"/>
            </w:pPr>
            <w:r>
              <w:rPr>
                <w:b w:val="1"/>
                <w:bCs w:val="1"/>
                <w:smallCaps w:val="1"/>
                <w:outline w:val="0"/>
                <w:color w:val="ffffff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What is the nature of my wrongs, shortcomings, liabilities, defects?</w:t>
            </w:r>
          </w:p>
        </w:tc>
        <w:tc>
          <w:tcPr>
            <w:tcW w:type="dxa" w:w="3354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  <w:jc w:val="center"/>
            </w:pPr>
            <w:r>
              <w:rPr>
                <w:b w:val="1"/>
                <w:bCs w:val="1"/>
                <w:smallCaps w:val="1"/>
                <w:outline w:val="0"/>
                <w:color w:val="538135"/>
                <w:sz w:val="21"/>
                <w:szCs w:val="21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What</w:t>
            </w:r>
            <w:r>
              <w:rPr>
                <w:b w:val="1"/>
                <w:bCs w:val="1"/>
                <w:smallCaps w:val="1"/>
                <w:outline w:val="0"/>
                <w:color w:val="538135"/>
                <w:spacing w:val="-13"/>
                <w:sz w:val="21"/>
                <w:szCs w:val="21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c</w:t>
            </w:r>
            <w:r>
              <w:rPr>
                <w:b w:val="1"/>
                <w:bCs w:val="1"/>
                <w:smallCaps w:val="1"/>
                <w:outline w:val="0"/>
                <w:color w:val="538135"/>
                <w:sz w:val="21"/>
                <w:szCs w:val="21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ould</w:t>
            </w:r>
            <w:r>
              <w:rPr>
                <w:b w:val="1"/>
                <w:bCs w:val="1"/>
                <w:smallCaps w:val="1"/>
                <w:outline w:val="0"/>
                <w:color w:val="538135"/>
                <w:spacing w:val="-13"/>
                <w:sz w:val="21"/>
                <w:szCs w:val="21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smallCaps w:val="1"/>
                <w:outline w:val="0"/>
                <w:color w:val="538135"/>
                <w:sz w:val="21"/>
                <w:szCs w:val="21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have done instead? What Assets or Tools Could I Have Used in This Situation?</w:t>
            </w:r>
          </w:p>
        </w:tc>
      </w:tr>
      <w:tr>
        <w:tblPrEx>
          <w:shd w:val="clear" w:color="auto" w:fill="4f81bd"/>
        </w:tblPrEx>
        <w:trPr>
          <w:trHeight w:val="2719" w:hRule="atLeast"/>
          <w:tblHeader/>
        </w:trPr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20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pacing w:val="-2"/>
                <w:sz w:val="10"/>
                <w:szCs w:val="10"/>
                <w:u w:color="385624"/>
                <w:rtl w:val="0"/>
                <w:lang w:val="en-US"/>
              </w:rPr>
              <w:t>Ego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 xml:space="preserve"> – 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 xml:space="preserve">Arrogance 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 xml:space="preserve">– </w:t>
            </w:r>
            <w:r>
              <w:rPr>
                <w:spacing w:val="-2"/>
                <w:sz w:val="10"/>
                <w:szCs w:val="10"/>
                <w:u w:color="385624"/>
                <w:rtl w:val="0"/>
                <w:lang w:val="en-US"/>
              </w:rPr>
              <w:t>Fear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z w:val="12"/>
                <w:szCs w:val="12"/>
                <w:u w:color="385624"/>
                <w:rtl w:val="0"/>
                <w:lang w:val="en-US"/>
              </w:rPr>
              <w:t xml:space="preserve">Pride </w:t>
            </w:r>
            <w:r>
              <w:rPr>
                <w:sz w:val="12"/>
                <w:szCs w:val="12"/>
                <w:u w:color="385624"/>
                <w:rtl w:val="0"/>
                <w:lang w:val="en-US"/>
              </w:rPr>
              <w:t xml:space="preserve">– </w:t>
            </w:r>
            <w:r>
              <w:rPr>
                <w:sz w:val="12"/>
                <w:szCs w:val="12"/>
                <w:u w:color="385624"/>
                <w:rtl w:val="0"/>
                <w:lang w:val="en-US"/>
              </w:rPr>
              <w:t>Self-</w:t>
            </w:r>
            <w:r>
              <w:rPr>
                <w:spacing w:val="-1"/>
                <w:sz w:val="12"/>
                <w:szCs w:val="12"/>
                <w:u w:color="385624"/>
                <w:rtl w:val="0"/>
                <w:lang w:val="en-US"/>
              </w:rPr>
              <w:t xml:space="preserve">reliance </w:t>
            </w:r>
            <w:r>
              <w:rPr>
                <w:spacing w:val="-1"/>
                <w:sz w:val="12"/>
                <w:szCs w:val="12"/>
                <w:u w:color="385624"/>
                <w:rtl w:val="0"/>
                <w:lang w:val="en-US"/>
              </w:rPr>
              <w:t xml:space="preserve">– </w:t>
            </w:r>
            <w:r>
              <w:rPr>
                <w:spacing w:val="-1"/>
                <w:sz w:val="12"/>
                <w:szCs w:val="12"/>
                <w:u w:color="385624"/>
                <w:rtl w:val="0"/>
                <w:lang w:val="en-US"/>
              </w:rPr>
              <w:t>Defiance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z w:val="10"/>
                <w:szCs w:val="10"/>
                <w:u w:color="385624"/>
                <w:rtl w:val="0"/>
                <w:lang w:val="en-US"/>
              </w:rPr>
              <w:t>Ambition (Social, Financial, Sexual)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z w:val="10"/>
                <w:szCs w:val="10"/>
                <w:u w:color="385624"/>
                <w:rtl w:val="0"/>
                <w:lang w:val="en-US"/>
              </w:rPr>
              <w:t>Security (Physical, Material)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z w:val="8"/>
                <w:szCs w:val="8"/>
                <w:u w:color="385624"/>
                <w:rtl w:val="0"/>
                <w:lang w:val="en-US"/>
              </w:rPr>
              <w:t>Personal Relations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z w:val="12"/>
                <w:szCs w:val="12"/>
                <w:u w:color="385624"/>
                <w:rtl w:val="0"/>
                <w:lang w:val="en-US"/>
              </w:rPr>
              <w:t>S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>exual Relations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pacing w:val="0"/>
                <w:sz w:val="14"/>
                <w:szCs w:val="14"/>
                <w:u w:color="385624"/>
                <w:rtl w:val="0"/>
                <w:lang w:val="en-US"/>
              </w:rPr>
              <w:t>Self-Pity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Selfishness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–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>Inconsiderateness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Self-seeking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–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>Self-centeredness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Insecurity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–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Fear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–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>Mistrust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Dishonesty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 xml:space="preserve">– </w:t>
            </w:r>
            <w:r>
              <w:rPr>
                <w:spacing w:val="-1"/>
                <w:sz w:val="10"/>
                <w:szCs w:val="10"/>
                <w:u w:color="385624"/>
                <w:rtl w:val="0"/>
                <w:lang w:val="en-US"/>
              </w:rPr>
              <w:t>Self-delusion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z w:val="10"/>
                <w:szCs w:val="10"/>
                <w:u w:color="385624"/>
                <w:rtl w:val="0"/>
                <w:lang w:val="en-US"/>
              </w:rPr>
              <w:t>Sel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>f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 xml:space="preserve">-Will 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 xml:space="preserve">– 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 xml:space="preserve">Playing God 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 xml:space="preserve">– </w:t>
            </w:r>
            <w:r>
              <w:rPr>
                <w:sz w:val="10"/>
                <w:szCs w:val="10"/>
                <w:u w:color="385624"/>
                <w:rtl w:val="0"/>
                <w:lang w:val="en-US"/>
              </w:rPr>
              <w:t>Control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7" w:lineRule="auto"/>
            </w:pPr>
            <w:r>
              <w:rPr>
                <w:sz w:val="12"/>
                <w:szCs w:val="12"/>
                <w:u w:color="385624"/>
                <w:rtl w:val="0"/>
                <w:lang w:val="en-US"/>
              </w:rPr>
              <w:t xml:space="preserve">Other: </w:t>
            </w:r>
          </w:p>
        </w:tc>
        <w:tc>
          <w:tcPr>
            <w:tcW w:type="dxa" w:w="3354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numPr>
          <w:ilvl w:val="0"/>
          <w:numId w:val="5"/>
        </w:numPr>
        <w:spacing w:before="0" w:after="180"/>
      </w:pPr>
      <w:r/>
    </w:p>
    <w:sectPr>
      <w:headerReference w:type="default" r:id="rId4"/>
      <w:footerReference w:type="default" r:id="rId5"/>
      <w:pgSz w:w="15840" w:h="12240" w:orient="landscape"/>
      <w:pgMar w:top="864" w:right="360" w:bottom="360" w:left="360" w:header="0" w:footer="21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6480"/>
        <w:tab w:val="right" w:pos="12940"/>
        <w:tab w:val="clear" w:pos="9020"/>
      </w:tabs>
      <w:ind w:right="450"/>
      <w:jc w:val="right"/>
    </w:pPr>
    <w:r>
      <w:rPr>
        <w:rFonts w:ascii="Arial" w:hAnsi="Arial"/>
        <w:sz w:val="16"/>
        <w:szCs w:val="16"/>
        <w:rtl w:val="0"/>
        <w:lang w:val="en-US"/>
      </w:rPr>
      <w:t xml:space="preserve">Page </w:t>
    </w:r>
    <w:r>
      <w:rPr>
        <w:rFonts w:ascii="Arial" w:cs="Arial" w:hAnsi="Arial" w:eastAsia="Arial"/>
        <w:sz w:val="16"/>
        <w:szCs w:val="16"/>
        <w:rtl w:val="0"/>
      </w:rPr>
      <w:fldChar w:fldCharType="begin" w:fldLock="0"/>
    </w:r>
    <w:r>
      <w:rPr>
        <w:rFonts w:ascii="Arial" w:cs="Arial" w:hAnsi="Arial" w:eastAsia="Arial"/>
        <w:sz w:val="16"/>
        <w:szCs w:val="16"/>
        <w:rtl w:val="0"/>
      </w:rPr>
      <w:instrText xml:space="preserve"> PAGE </w:instrText>
    </w:r>
    <w:r>
      <w:rPr>
        <w:rFonts w:ascii="Arial" w:cs="Arial" w:hAnsi="Arial" w:eastAsia="Arial"/>
        <w:sz w:val="16"/>
        <w:szCs w:val="16"/>
        <w:rtl w:val="0"/>
      </w:rPr>
      <w:fldChar w:fldCharType="separate" w:fldLock="0"/>
    </w:r>
    <w:r>
      <w:rPr>
        <w:rFonts w:ascii="Arial" w:cs="Arial" w:hAnsi="Arial" w:eastAsia="Arial"/>
        <w:sz w:val="16"/>
        <w:szCs w:val="16"/>
        <w:rtl w:val="0"/>
      </w:rPr>
    </w:r>
    <w:r>
      <w:rPr>
        <w:rFonts w:ascii="Arial" w:cs="Arial" w:hAnsi="Arial" w:eastAsia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  <w:rtl w:val="0"/>
        <w:lang w:val="en-US"/>
      </w:rPr>
      <w:t xml:space="preserve"> of </w:t>
    </w:r>
    <w:r>
      <w:rPr>
        <w:rFonts w:ascii="Arial" w:cs="Arial" w:hAnsi="Arial" w:eastAsia="Arial"/>
        <w:sz w:val="16"/>
        <w:szCs w:val="16"/>
        <w:rtl w:val="0"/>
      </w:rPr>
      <w:fldChar w:fldCharType="begin" w:fldLock="0"/>
    </w:r>
    <w:r>
      <w:rPr>
        <w:rFonts w:ascii="Arial" w:cs="Arial" w:hAnsi="Arial" w:eastAsia="Arial"/>
        <w:sz w:val="16"/>
        <w:szCs w:val="16"/>
        <w:rtl w:val="0"/>
      </w:rPr>
      <w:instrText xml:space="preserve"> NUMPAGES </w:instrText>
    </w:r>
    <w:r>
      <w:rPr>
        <w:rFonts w:ascii="Arial" w:cs="Arial" w:hAnsi="Arial" w:eastAsia="Arial"/>
        <w:sz w:val="16"/>
        <w:szCs w:val="16"/>
        <w:rtl w:val="0"/>
      </w:rPr>
      <w:fldChar w:fldCharType="separate" w:fldLock="0"/>
    </w:r>
    <w:r>
      <w:rPr>
        <w:rFonts w:ascii="Arial" w:cs="Arial" w:hAnsi="Arial" w:eastAsia="Arial"/>
        <w:sz w:val="16"/>
        <w:szCs w:val="16"/>
        <w:rtl w:val="0"/>
      </w:rPr>
    </w:r>
    <w:r>
      <w:rPr>
        <w:rFonts w:ascii="Arial" w:cs="Arial" w:hAnsi="Arial" w:eastAsia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  <w:rtl w:val="0"/>
        <w:lang w:val="en-US"/>
      </w:rPr>
      <w:t>, Revised 0</w:t>
    </w:r>
    <w:r>
      <w:rPr>
        <w:rFonts w:ascii="Arial" w:hAnsi="Arial"/>
        <w:sz w:val="16"/>
        <w:szCs w:val="16"/>
        <w:rtl w:val="0"/>
        <w:lang w:val="en-US"/>
      </w:rPr>
      <w:t>2/5/25</w:t>
    </w:r>
    <w:r>
      <w:rPr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6321"/>
        </w:tabs>
        <w:ind w:left="54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321"/>
        </w:tabs>
        <w:ind w:left="126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321"/>
        </w:tabs>
        <w:ind w:left="4441" w:hanging="444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321"/>
        </w:tabs>
        <w:ind w:left="270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321"/>
        </w:tabs>
        <w:ind w:left="342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321"/>
        </w:tabs>
        <w:ind w:left="4140" w:hanging="2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321"/>
        </w:tabs>
        <w:ind w:left="486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321"/>
        </w:tabs>
        <w:ind w:left="558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6321"/>
        </w:tabs>
        <w:ind w:left="6300" w:hanging="1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4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6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80" w:hanging="2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0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2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40" w:hanging="2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6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8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00" w:hanging="2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91" w:leader="dot"/>
          </w:tabs>
          <w:ind w:left="54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91" w:leader="dot"/>
          </w:tabs>
          <w:ind w:left="126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91" w:leader="dot"/>
          </w:tabs>
          <w:ind w:left="2411" w:hanging="241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91" w:leader="dot"/>
          </w:tabs>
          <w:ind w:left="270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91" w:leader="dot"/>
          </w:tabs>
          <w:ind w:left="342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91" w:leader="dot"/>
          </w:tabs>
          <w:ind w:left="4140" w:hanging="2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91" w:leader="dot"/>
          </w:tabs>
          <w:ind w:left="486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91" w:leader="dot"/>
          </w:tabs>
          <w:ind w:left="5580" w:hanging="1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91" w:leader="dot"/>
          </w:tabs>
          <w:ind w:left="6300" w:hanging="2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560"/>
            <w:tab w:val="left" w:pos="4291" w:leader="dot"/>
          </w:tabs>
          <w:ind w:left="835" w:hanging="4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280"/>
            <w:tab w:val="left" w:pos="4291" w:leader="dot"/>
          </w:tabs>
          <w:ind w:left="1555" w:hanging="4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679"/>
            <w:tab w:val="left" w:pos="4291" w:leader="dot"/>
          </w:tabs>
          <w:ind w:left="2954" w:hanging="29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720"/>
            <w:tab w:val="left" w:pos="4291" w:leader="dot"/>
          </w:tabs>
          <w:ind w:left="2995" w:hanging="4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440"/>
            <w:tab w:val="left" w:pos="4291" w:leader="dot"/>
          </w:tabs>
          <w:ind w:left="3715" w:hanging="4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168"/>
            <w:tab w:val="left" w:pos="4291" w:leader="dot"/>
          </w:tabs>
          <w:ind w:left="4443" w:hanging="5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91" w:leader="dot"/>
            <w:tab w:val="num" w:pos="4880"/>
          </w:tabs>
          <w:ind w:left="5155" w:hanging="4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91" w:leader="dot"/>
            <w:tab w:val="num" w:pos="5600"/>
          </w:tabs>
          <w:ind w:left="5875" w:hanging="4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91" w:leader="dot"/>
            <w:tab w:val="num" w:pos="6331"/>
          </w:tabs>
          <w:ind w:left="6606" w:hanging="58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38135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" w:after="0" w:line="240" w:lineRule="auto"/>
      <w:ind w:left="10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